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888A6A" w14:textId="005B5397" w:rsidR="00CF2CB1" w:rsidRPr="00D80F7E" w:rsidRDefault="00CF2CB1" w:rsidP="00CF2CB1">
      <w:pPr>
        <w:jc w:val="both"/>
        <w:rPr>
          <w:rFonts w:ascii="Tahoma" w:hAnsi="Tahoma" w:cs="Tahoma"/>
          <w:b/>
        </w:rPr>
      </w:pPr>
    </w:p>
    <w:p w14:paraId="5932EDDB" w14:textId="5C1C802D" w:rsidR="00CF2CB1" w:rsidRPr="00E428B5" w:rsidRDefault="00C900CA" w:rsidP="00E428B5">
      <w:pPr>
        <w:spacing w:line="240" w:lineRule="auto"/>
        <w:jc w:val="both"/>
        <w:rPr>
          <w:rFonts w:ascii="Tahoma" w:hAnsi="Tahoma" w:cs="Tahoma"/>
          <w:b/>
        </w:rPr>
      </w:pP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Pr="00D80F7E">
        <w:rPr>
          <w:rFonts w:ascii="Tahoma" w:hAnsi="Tahoma" w:cs="Tahoma"/>
          <w:b/>
        </w:rPr>
        <w:tab/>
      </w:r>
      <w:r w:rsidR="00D41EDB" w:rsidRPr="00D80F7E">
        <w:rPr>
          <w:rFonts w:ascii="Tahoma" w:hAnsi="Tahoma" w:cs="Tahoma"/>
          <w:b/>
        </w:rPr>
        <w:t xml:space="preserve">     </w:t>
      </w:r>
      <w:r w:rsidR="00D41EDB" w:rsidRPr="00E428B5">
        <w:rPr>
          <w:rFonts w:ascii="Tahoma" w:hAnsi="Tahoma" w:cs="Tahoma"/>
          <w:b/>
        </w:rPr>
        <w:t xml:space="preserve">12 Kasım </w:t>
      </w:r>
      <w:r w:rsidR="008E3459" w:rsidRPr="00E428B5">
        <w:rPr>
          <w:rFonts w:ascii="Tahoma" w:hAnsi="Tahoma" w:cs="Tahoma"/>
          <w:b/>
        </w:rPr>
        <w:t>2018</w:t>
      </w:r>
    </w:p>
    <w:p w14:paraId="7BE1B8A7" w14:textId="31A90565" w:rsidR="00F20AFF" w:rsidRDefault="00F20AFF" w:rsidP="00F20AFF">
      <w:pPr>
        <w:spacing w:line="240" w:lineRule="auto"/>
        <w:jc w:val="center"/>
        <w:rPr>
          <w:rFonts w:ascii="Tahoma" w:hAnsi="Tahoma" w:cs="Tahoma"/>
          <w:b/>
        </w:rPr>
      </w:pPr>
      <w:r>
        <w:rPr>
          <w:rFonts w:ascii="Tahoma" w:hAnsi="Tahoma" w:cs="Tahoma"/>
          <w:b/>
        </w:rPr>
        <w:t>E</w:t>
      </w:r>
      <w:r w:rsidRPr="00F20AFF">
        <w:rPr>
          <w:rFonts w:ascii="Tahoma" w:hAnsi="Tahoma" w:cs="Tahoma"/>
          <w:b/>
        </w:rPr>
        <w:t>beveynlikle iş ve özel h</w:t>
      </w:r>
      <w:r>
        <w:rPr>
          <w:rFonts w:ascii="Tahoma" w:hAnsi="Tahoma" w:cs="Tahoma"/>
          <w:b/>
        </w:rPr>
        <w:t>ayat dengesini</w:t>
      </w:r>
      <w:r w:rsidRPr="00F20AFF">
        <w:rPr>
          <w:rFonts w:ascii="Tahoma" w:hAnsi="Tahoma" w:cs="Tahoma"/>
          <w:b/>
        </w:rPr>
        <w:t xml:space="preserve"> kur</w:t>
      </w:r>
      <w:r>
        <w:rPr>
          <w:rFonts w:ascii="Tahoma" w:hAnsi="Tahoma" w:cs="Tahoma"/>
          <w:b/>
        </w:rPr>
        <w:t xml:space="preserve">mak şart </w:t>
      </w:r>
      <w:r w:rsidRPr="00F20AFF">
        <w:rPr>
          <w:rFonts w:ascii="Tahoma" w:hAnsi="Tahoma" w:cs="Tahoma"/>
          <w:b/>
        </w:rPr>
        <w:t xml:space="preserve"> </w:t>
      </w:r>
    </w:p>
    <w:p w14:paraId="560D74DA" w14:textId="5504F0B8" w:rsidR="00082339" w:rsidRPr="00F20AFF" w:rsidRDefault="00082339" w:rsidP="00F20AFF">
      <w:pPr>
        <w:spacing w:line="240" w:lineRule="auto"/>
        <w:jc w:val="center"/>
        <w:rPr>
          <w:rFonts w:ascii="Tahoma" w:hAnsi="Tahoma" w:cs="Tahoma"/>
          <w:b/>
        </w:rPr>
      </w:pPr>
      <w:r w:rsidRPr="00F20AFF">
        <w:rPr>
          <w:rFonts w:ascii="Tahoma" w:hAnsi="Tahoma" w:cs="Tahoma"/>
          <w:b/>
        </w:rPr>
        <w:t>Günlük koşturmacada çok az zamanı olan ebeveynlerin kendilerini suçlu hissettikleri için çocuklarını çok fazla şımartabil</w:t>
      </w:r>
      <w:r w:rsidR="00F20AFF" w:rsidRPr="00F20AFF">
        <w:rPr>
          <w:rFonts w:ascii="Tahoma" w:hAnsi="Tahoma" w:cs="Tahoma"/>
          <w:b/>
        </w:rPr>
        <w:t>diğini vurgulayan Uzman Psikolojik Danışman Seyhan Sevinçler, bilinçli ebeveynlik yaklaşımı ile ebeveyn çocuk bağını sağlıklı kurarak</w:t>
      </w:r>
      <w:r w:rsidR="00AC46E6">
        <w:rPr>
          <w:rFonts w:ascii="Tahoma" w:hAnsi="Tahoma" w:cs="Tahoma"/>
          <w:b/>
        </w:rPr>
        <w:t>,</w:t>
      </w:r>
      <w:r w:rsidR="00F20AFF" w:rsidRPr="00F20AFF">
        <w:rPr>
          <w:rFonts w:ascii="Tahoma" w:hAnsi="Tahoma" w:cs="Tahoma"/>
          <w:b/>
        </w:rPr>
        <w:t xml:space="preserve"> ebeveynlikle iş ve özel hayat dengesinin </w:t>
      </w:r>
      <w:r w:rsidR="00AC46E6">
        <w:rPr>
          <w:rFonts w:ascii="Tahoma" w:hAnsi="Tahoma" w:cs="Tahoma"/>
          <w:b/>
        </w:rPr>
        <w:t xml:space="preserve">sağlanabileceğini </w:t>
      </w:r>
      <w:r w:rsidR="00F20AFF" w:rsidRPr="00F20AFF">
        <w:rPr>
          <w:rFonts w:ascii="Tahoma" w:hAnsi="Tahoma" w:cs="Tahoma"/>
          <w:b/>
        </w:rPr>
        <w:t>belirtti.</w:t>
      </w:r>
    </w:p>
    <w:p w14:paraId="7BD7A836" w14:textId="56768433" w:rsidR="00D41EDB" w:rsidRPr="00082339" w:rsidRDefault="00CF2CB1" w:rsidP="00E428B5">
      <w:pPr>
        <w:spacing w:line="240" w:lineRule="auto"/>
        <w:jc w:val="both"/>
        <w:rPr>
          <w:rFonts w:ascii="Tahoma" w:hAnsi="Tahoma" w:cs="Tahoma"/>
        </w:rPr>
      </w:pPr>
      <w:r w:rsidRPr="00082339">
        <w:rPr>
          <w:rFonts w:ascii="Tahoma" w:hAnsi="Tahoma" w:cs="Tahoma"/>
        </w:rPr>
        <w:t>Türkiye’de tek çatı altında en fazla kadın çalışan istihdam eden şirketlerden biri olan Yeşim</w:t>
      </w:r>
      <w:r w:rsidR="00393FE3" w:rsidRPr="00082339">
        <w:rPr>
          <w:rFonts w:ascii="Tahoma" w:hAnsi="Tahoma" w:cs="Tahoma"/>
        </w:rPr>
        <w:t xml:space="preserve">’in Kadın ve Çocuk Kulübü ve </w:t>
      </w:r>
      <w:r w:rsidRPr="00082339">
        <w:rPr>
          <w:rFonts w:ascii="Tahoma" w:hAnsi="Tahoma" w:cs="Tahoma"/>
        </w:rPr>
        <w:t>Uludağ Soropti</w:t>
      </w:r>
      <w:r w:rsidR="00393FE3" w:rsidRPr="00082339">
        <w:rPr>
          <w:rFonts w:ascii="Tahoma" w:hAnsi="Tahoma" w:cs="Tahoma"/>
        </w:rPr>
        <w:t>mist Kulübü iş birliği</w:t>
      </w:r>
      <w:r w:rsidR="003576E9">
        <w:rPr>
          <w:rFonts w:ascii="Tahoma" w:hAnsi="Tahoma" w:cs="Tahoma"/>
        </w:rPr>
        <w:t xml:space="preserve">yle </w:t>
      </w:r>
      <w:r w:rsidR="00D41EDB" w:rsidRPr="00082339">
        <w:rPr>
          <w:rFonts w:ascii="Tahoma" w:hAnsi="Tahoma" w:cs="Tahoma"/>
        </w:rPr>
        <w:t xml:space="preserve">hayata geçirilen </w:t>
      </w:r>
      <w:r w:rsidR="00393FE3" w:rsidRPr="00082339">
        <w:rPr>
          <w:rFonts w:ascii="Tahoma" w:hAnsi="Tahoma" w:cs="Tahoma"/>
        </w:rPr>
        <w:t xml:space="preserve">“Kelebeğin Dünyası” projesi </w:t>
      </w:r>
      <w:r w:rsidR="00D41EDB" w:rsidRPr="00082339">
        <w:rPr>
          <w:rFonts w:ascii="Tahoma" w:hAnsi="Tahoma" w:cs="Tahoma"/>
        </w:rPr>
        <w:t xml:space="preserve">söyleşileri devam ediyor. </w:t>
      </w:r>
      <w:r w:rsidR="00393FE3" w:rsidRPr="00082339">
        <w:rPr>
          <w:rFonts w:ascii="Tahoma" w:hAnsi="Tahoma" w:cs="Tahoma"/>
        </w:rPr>
        <w:t xml:space="preserve">Kadınların </w:t>
      </w:r>
      <w:r w:rsidRPr="00082339">
        <w:rPr>
          <w:rFonts w:ascii="Tahoma" w:hAnsi="Tahoma" w:cs="Tahoma"/>
        </w:rPr>
        <w:t xml:space="preserve">eğitim, sağlık ve kişisel gelişim konularında farkındalığını arttırmak amacıyla </w:t>
      </w:r>
      <w:r w:rsidR="007645C8">
        <w:rPr>
          <w:rFonts w:ascii="Tahoma" w:hAnsi="Tahoma" w:cs="Tahoma"/>
        </w:rPr>
        <w:t xml:space="preserve">organize edilen </w:t>
      </w:r>
      <w:r w:rsidR="00D41EDB" w:rsidRPr="00082339">
        <w:rPr>
          <w:rFonts w:ascii="Tahoma" w:hAnsi="Tahoma" w:cs="Tahoma"/>
        </w:rPr>
        <w:t>etkinlik</w:t>
      </w:r>
      <w:r w:rsidR="00117F8A">
        <w:rPr>
          <w:rFonts w:ascii="Tahoma" w:hAnsi="Tahoma" w:cs="Tahoma"/>
        </w:rPr>
        <w:t xml:space="preserve">, </w:t>
      </w:r>
      <w:r w:rsidR="00D41EDB" w:rsidRPr="00082339">
        <w:rPr>
          <w:rFonts w:ascii="Tahoma" w:hAnsi="Tahoma" w:cs="Tahoma"/>
        </w:rPr>
        <w:t xml:space="preserve">Uzman Psikolojik Danışman Seyhan Sevinçler’in katılımı ile gerçekleştirildi. </w:t>
      </w:r>
    </w:p>
    <w:p w14:paraId="1EB15C32" w14:textId="351A2FB9" w:rsidR="00B83318" w:rsidRDefault="00393FE3" w:rsidP="009709EC">
      <w:pPr>
        <w:spacing w:before="240" w:after="240" w:line="240" w:lineRule="auto"/>
        <w:jc w:val="both"/>
        <w:rPr>
          <w:rFonts w:ascii="Tahoma" w:hAnsi="Tahoma" w:cs="Tahoma"/>
          <w:sz w:val="21"/>
          <w:szCs w:val="21"/>
          <w:lang w:eastAsia="tr-TR"/>
        </w:rPr>
      </w:pPr>
      <w:r w:rsidRPr="00082339">
        <w:rPr>
          <w:rFonts w:ascii="Tahoma" w:hAnsi="Tahoma" w:cs="Tahoma"/>
        </w:rPr>
        <w:t xml:space="preserve">Yalova Soroptimist Kulübünün </w:t>
      </w:r>
      <w:r w:rsidR="00457C43">
        <w:rPr>
          <w:rFonts w:ascii="Tahoma" w:hAnsi="Tahoma" w:cs="Tahoma"/>
        </w:rPr>
        <w:t xml:space="preserve">de </w:t>
      </w:r>
      <w:r w:rsidRPr="00082339">
        <w:rPr>
          <w:rFonts w:ascii="Tahoma" w:hAnsi="Tahoma" w:cs="Tahoma"/>
        </w:rPr>
        <w:t>de</w:t>
      </w:r>
      <w:r w:rsidR="009C040F" w:rsidRPr="00082339">
        <w:rPr>
          <w:rFonts w:ascii="Tahoma" w:hAnsi="Tahoma" w:cs="Tahoma"/>
        </w:rPr>
        <w:t xml:space="preserve">stek verdiği </w:t>
      </w:r>
      <w:r w:rsidR="00D80F7E" w:rsidRPr="00082339">
        <w:rPr>
          <w:rFonts w:ascii="Tahoma" w:hAnsi="Tahoma" w:cs="Tahoma"/>
        </w:rPr>
        <w:t xml:space="preserve">“Çalışan anne baba olmak ve suçluluk” isimli </w:t>
      </w:r>
      <w:r w:rsidR="009C040F" w:rsidRPr="00082339">
        <w:rPr>
          <w:rFonts w:ascii="Tahoma" w:hAnsi="Tahoma" w:cs="Tahoma"/>
        </w:rPr>
        <w:t xml:space="preserve">söyleşi </w:t>
      </w:r>
      <w:r w:rsidRPr="00082339">
        <w:rPr>
          <w:rFonts w:ascii="Tahoma" w:hAnsi="Tahoma" w:cs="Tahoma"/>
        </w:rPr>
        <w:t xml:space="preserve">kapsamında </w:t>
      </w:r>
      <w:r w:rsidR="008E3459" w:rsidRPr="00082339">
        <w:rPr>
          <w:rFonts w:ascii="Tahoma" w:hAnsi="Tahoma" w:cs="Tahoma"/>
        </w:rPr>
        <w:t>Yeşim</w:t>
      </w:r>
      <w:r w:rsidR="006E6209">
        <w:rPr>
          <w:rFonts w:ascii="Tahoma" w:hAnsi="Tahoma" w:cs="Tahoma"/>
        </w:rPr>
        <w:t>’de yer alan</w:t>
      </w:r>
      <w:r w:rsidR="008E3459" w:rsidRPr="00082339">
        <w:rPr>
          <w:rFonts w:ascii="Tahoma" w:hAnsi="Tahoma" w:cs="Tahoma"/>
        </w:rPr>
        <w:t xml:space="preserve"> Mavi Konferans Salonu’nda bir araya gelen </w:t>
      </w:r>
      <w:r w:rsidR="005572D5" w:rsidRPr="00082339">
        <w:rPr>
          <w:rFonts w:ascii="Tahoma" w:hAnsi="Tahoma" w:cs="Tahoma"/>
        </w:rPr>
        <w:t>Yeşimli</w:t>
      </w:r>
      <w:r w:rsidR="00D80F7E" w:rsidRPr="00082339">
        <w:rPr>
          <w:rFonts w:ascii="Tahoma" w:hAnsi="Tahoma" w:cs="Tahoma"/>
        </w:rPr>
        <w:t xml:space="preserve">ler, </w:t>
      </w:r>
      <w:r w:rsidR="00D80F7E" w:rsidRPr="00082339">
        <w:rPr>
          <w:rFonts w:ascii="Tahoma" w:hAnsi="Tahoma" w:cs="Tahoma"/>
          <w:sz w:val="21"/>
          <w:szCs w:val="21"/>
          <w:lang w:eastAsia="tr-TR"/>
        </w:rPr>
        <w:t xml:space="preserve">çalışan anne ve babaların hissettikleri suçluluk duygusu ve bu duyguyla baş etmek adına yapılması </w:t>
      </w:r>
      <w:r w:rsidR="009709EC">
        <w:rPr>
          <w:rFonts w:ascii="Tahoma" w:hAnsi="Tahoma" w:cs="Tahoma"/>
          <w:sz w:val="21"/>
          <w:szCs w:val="21"/>
          <w:lang w:eastAsia="tr-TR"/>
        </w:rPr>
        <w:t xml:space="preserve">gerekenlerle ilgili bilgi aldı. </w:t>
      </w:r>
    </w:p>
    <w:p w14:paraId="009E3C4C" w14:textId="294E139C" w:rsidR="00D80F7E" w:rsidRPr="009709EC" w:rsidRDefault="00D354C4" w:rsidP="009709EC">
      <w:pPr>
        <w:spacing w:before="240" w:after="240" w:line="240" w:lineRule="auto"/>
        <w:jc w:val="both"/>
        <w:rPr>
          <w:rFonts w:ascii="Tahoma" w:hAnsi="Tahoma" w:cs="Tahoma"/>
          <w:sz w:val="21"/>
          <w:szCs w:val="21"/>
          <w:lang w:eastAsia="tr-TR"/>
        </w:rPr>
      </w:pPr>
      <w:r w:rsidRPr="00082339">
        <w:rPr>
          <w:rFonts w:ascii="Tahoma" w:hAnsi="Tahoma" w:cs="Tahoma"/>
        </w:rPr>
        <w:t>Yoğun bir katılıma sahne olan s</w:t>
      </w:r>
      <w:r w:rsidR="005572D5" w:rsidRPr="00082339">
        <w:rPr>
          <w:rFonts w:ascii="Tahoma" w:hAnsi="Tahoma" w:cs="Tahoma"/>
        </w:rPr>
        <w:t xml:space="preserve">öyleşiye konuşmacı olarak katılan </w:t>
      </w:r>
      <w:r w:rsidR="00DB134B" w:rsidRPr="00082339">
        <w:rPr>
          <w:rFonts w:ascii="Tahoma" w:hAnsi="Tahoma" w:cs="Tahoma"/>
        </w:rPr>
        <w:t xml:space="preserve">Uzman </w:t>
      </w:r>
      <w:r w:rsidR="005572D5" w:rsidRPr="00082339">
        <w:rPr>
          <w:rFonts w:ascii="Tahoma" w:hAnsi="Tahoma" w:cs="Tahoma"/>
        </w:rPr>
        <w:t>Psikolojik Danışman</w:t>
      </w:r>
      <w:r w:rsidR="00D80F7E" w:rsidRPr="00082339">
        <w:rPr>
          <w:rFonts w:ascii="Tahoma" w:hAnsi="Tahoma" w:cs="Tahoma"/>
        </w:rPr>
        <w:t xml:space="preserve"> Seyhan Sevinçler, belli bir yaşa gelen bireylerin çalışma hayatına atılmalarının günümüz ekonomik şartlarında bir zorunluluk olduğunu belirtti. Çocuksuz çiftlerin toplumda aileden çok</w:t>
      </w:r>
      <w:r w:rsidR="009D3FFB">
        <w:rPr>
          <w:rFonts w:ascii="Tahoma" w:hAnsi="Tahoma" w:cs="Tahoma"/>
        </w:rPr>
        <w:t>,</w:t>
      </w:r>
      <w:r w:rsidR="00D80F7E" w:rsidRPr="00082339">
        <w:rPr>
          <w:rFonts w:ascii="Tahoma" w:hAnsi="Tahoma" w:cs="Tahoma"/>
        </w:rPr>
        <w:t xml:space="preserve"> bir çeşit ev arkadaşı gibi görül</w:t>
      </w:r>
      <w:r w:rsidR="006534F0">
        <w:rPr>
          <w:rFonts w:ascii="Tahoma" w:hAnsi="Tahoma" w:cs="Tahoma"/>
        </w:rPr>
        <w:t>düğüne</w:t>
      </w:r>
      <w:r w:rsidR="00D80F7E" w:rsidRPr="00082339">
        <w:rPr>
          <w:rFonts w:ascii="Tahoma" w:hAnsi="Tahoma" w:cs="Tahoma"/>
        </w:rPr>
        <w:t xml:space="preserve"> ve ebeveyn olma yoluna girdiklerinde toplumun kendilerini aile olarak kabul ettiğine dikkat çeken Sevinçler, “Ebeveyn terimi hem anneyi hem de babayı kapsıyor olsa da genellikle bebeğin eve gelmesi ve babanın, bebek bakımı konusunda kendini yetersiz hissetmesiyle ebeveynlik sorumluluğu anneye kalıyor. Birçok durumd</w:t>
      </w:r>
      <w:r w:rsidR="006534F0">
        <w:rPr>
          <w:rFonts w:ascii="Tahoma" w:hAnsi="Tahoma" w:cs="Tahoma"/>
        </w:rPr>
        <w:t xml:space="preserve">a, anne, istese de istemese de uzman </w:t>
      </w:r>
      <w:r w:rsidR="00D80F7E" w:rsidRPr="00082339">
        <w:rPr>
          <w:rFonts w:ascii="Tahoma" w:hAnsi="Tahoma" w:cs="Tahoma"/>
        </w:rPr>
        <w:t>pozisyonunu üstleniyor.</w:t>
      </w:r>
      <w:r w:rsidR="009D3FFB">
        <w:rPr>
          <w:rFonts w:ascii="Tahoma" w:hAnsi="Tahoma" w:cs="Tahoma"/>
        </w:rPr>
        <w:t xml:space="preserve"> </w:t>
      </w:r>
      <w:r w:rsidR="006534F0">
        <w:rPr>
          <w:rFonts w:ascii="Tahoma" w:hAnsi="Tahoma" w:cs="Tahoma"/>
        </w:rPr>
        <w:t xml:space="preserve">Annenin </w:t>
      </w:r>
      <w:r w:rsidR="00D80F7E" w:rsidRPr="00082339">
        <w:rPr>
          <w:rFonts w:ascii="Tahoma" w:hAnsi="Tahoma" w:cs="Tahoma"/>
        </w:rPr>
        <w:t>genelde istemeden konumlandığı uzman pozisyonu kadına fazladan yük bindiriyor. Bu durum da birçok ilişki</w:t>
      </w:r>
      <w:r w:rsidR="006534F0">
        <w:rPr>
          <w:rFonts w:ascii="Tahoma" w:hAnsi="Tahoma" w:cs="Tahoma"/>
        </w:rPr>
        <w:t xml:space="preserve">yi geriyor </w:t>
      </w:r>
      <w:r w:rsidR="00D80F7E" w:rsidRPr="00082339">
        <w:rPr>
          <w:rFonts w:ascii="Tahoma" w:hAnsi="Tahoma" w:cs="Tahoma"/>
        </w:rPr>
        <w:t>ve karı-koca arasında belki tam olarak tanımlanamayan ancak sürüp giden bir sürtüşmeye yol açıyor” diye konuştu. Sevinçler,</w:t>
      </w:r>
      <w:r w:rsidR="00D56D73" w:rsidRPr="00082339">
        <w:rPr>
          <w:rFonts w:ascii="Tahoma" w:hAnsi="Tahoma" w:cs="Tahoma"/>
        </w:rPr>
        <w:t xml:space="preserve"> şöyle devam etti: “</w:t>
      </w:r>
      <w:r w:rsidR="00D80F7E" w:rsidRPr="00082339">
        <w:rPr>
          <w:rFonts w:ascii="Tahoma" w:hAnsi="Tahoma" w:cs="Tahoma"/>
        </w:rPr>
        <w:t>Ebeveynlik bir kez başladı mı insan bu dünyadan ayrılana kadar sürer. Mola, ara, bitiş çizgisi yoktur. Sabah işe giden akşam eve gelen ebeveynler evde mesaiye devam eder. Çocuğun bakımı, giderlerinin karşılanması bir yana ilgi ve oyun ihti</w:t>
      </w:r>
      <w:r w:rsidR="00D56D73" w:rsidRPr="00082339">
        <w:rPr>
          <w:rFonts w:ascii="Tahoma" w:hAnsi="Tahoma" w:cs="Tahoma"/>
        </w:rPr>
        <w:t xml:space="preserve">yacının giderilmesi de gerekir. </w:t>
      </w:r>
      <w:r w:rsidR="00D80F7E" w:rsidRPr="00082339">
        <w:rPr>
          <w:rFonts w:ascii="Tahoma" w:hAnsi="Tahoma" w:cs="Tahoma"/>
        </w:rPr>
        <w:t xml:space="preserve">Çalışan anne hem o günün işini </w:t>
      </w:r>
      <w:r w:rsidR="006534F0" w:rsidRPr="00082339">
        <w:rPr>
          <w:rFonts w:ascii="Tahoma" w:hAnsi="Tahoma" w:cs="Tahoma"/>
        </w:rPr>
        <w:t>yapar</w:t>
      </w:r>
      <w:r w:rsidR="00D80F7E" w:rsidRPr="00082339">
        <w:rPr>
          <w:rFonts w:ascii="Tahoma" w:hAnsi="Tahoma" w:cs="Tahoma"/>
        </w:rPr>
        <w:t xml:space="preserve"> hem zaman kazanmak iç</w:t>
      </w:r>
      <w:r w:rsidR="00D56D73" w:rsidRPr="00082339">
        <w:rPr>
          <w:rFonts w:ascii="Tahoma" w:hAnsi="Tahoma" w:cs="Tahoma"/>
        </w:rPr>
        <w:t>in ertesi günü planlar. Türkiye’</w:t>
      </w:r>
      <w:r w:rsidR="00D80F7E" w:rsidRPr="00082339">
        <w:rPr>
          <w:rFonts w:ascii="Tahoma" w:hAnsi="Tahoma" w:cs="Tahoma"/>
        </w:rPr>
        <w:t>de ev içi sorumlulukların adaletsiz bölüşümü nedeniyle 10 kadından 4’ü işi bırakıyor. Bu kadınların %23’ü işi bıraktıkları için mutsuz, %11’i pişman, %7’si sıkılmış, %3’ü güvensiz, %3’ü boşlukta, %3’ü asosyal hissediyor. %3’ü ise işini özlüyor.</w:t>
      </w:r>
      <w:r w:rsidR="00D56D73" w:rsidRPr="00082339">
        <w:rPr>
          <w:rFonts w:ascii="Tahoma" w:hAnsi="Tahoma" w:cs="Tahoma"/>
        </w:rPr>
        <w:t>”</w:t>
      </w:r>
      <w:r w:rsidR="00D80F7E" w:rsidRPr="00082339">
        <w:rPr>
          <w:rFonts w:ascii="Tahoma" w:hAnsi="Tahoma" w:cs="Tahoma"/>
        </w:rPr>
        <w:t xml:space="preserve"> </w:t>
      </w:r>
    </w:p>
    <w:p w14:paraId="26B2212B" w14:textId="164E24C1" w:rsidR="00D5727E" w:rsidRPr="00D5727E" w:rsidRDefault="00D5727E" w:rsidP="00E428B5">
      <w:pPr>
        <w:pStyle w:val="Default"/>
        <w:jc w:val="both"/>
        <w:rPr>
          <w:rFonts w:ascii="Tahoma" w:hAnsi="Tahoma" w:cs="Tahoma"/>
          <w:b/>
          <w:color w:val="auto"/>
        </w:rPr>
      </w:pPr>
      <w:r w:rsidRPr="00D5727E">
        <w:rPr>
          <w:rFonts w:ascii="Tahoma" w:hAnsi="Tahoma" w:cs="Tahoma"/>
          <w:b/>
          <w:color w:val="auto"/>
        </w:rPr>
        <w:t xml:space="preserve">“Bilinçli ebeveynlik yaklaşımı ile ebeveynle çocuk bağı sağlıklı kurulabilir” </w:t>
      </w:r>
    </w:p>
    <w:p w14:paraId="1C34E53E" w14:textId="2D3D60AA" w:rsidR="00795F2E" w:rsidRPr="00082339" w:rsidRDefault="00D56D73" w:rsidP="00E428B5">
      <w:pPr>
        <w:pStyle w:val="Default"/>
        <w:jc w:val="both"/>
        <w:rPr>
          <w:rFonts w:ascii="Tahoma" w:hAnsi="Tahoma" w:cs="Tahoma"/>
          <w:color w:val="auto"/>
        </w:rPr>
      </w:pPr>
      <w:r w:rsidRPr="00082339">
        <w:rPr>
          <w:rFonts w:ascii="Tahoma" w:hAnsi="Tahoma" w:cs="Tahoma"/>
          <w:color w:val="auto"/>
        </w:rPr>
        <w:t xml:space="preserve">Hayatın akış hızının </w:t>
      </w:r>
      <w:r w:rsidR="00D80F7E" w:rsidRPr="00082339">
        <w:rPr>
          <w:rFonts w:ascii="Tahoma" w:hAnsi="Tahoma" w:cs="Tahoma"/>
          <w:color w:val="auto"/>
        </w:rPr>
        <w:t>zihni</w:t>
      </w:r>
      <w:r w:rsidRPr="00082339">
        <w:rPr>
          <w:rFonts w:ascii="Tahoma" w:hAnsi="Tahoma" w:cs="Tahoma"/>
          <w:color w:val="auto"/>
        </w:rPr>
        <w:t xml:space="preserve"> yorarken ebeveynlik tarzını da etkilediğine dikkat çeken Sevinçler, g</w:t>
      </w:r>
      <w:r w:rsidR="00D80F7E" w:rsidRPr="00082339">
        <w:rPr>
          <w:rFonts w:ascii="Tahoma" w:hAnsi="Tahoma" w:cs="Tahoma"/>
          <w:color w:val="auto"/>
        </w:rPr>
        <w:t>ünlük koşturmacada çok az zamanı olan ebeveynler</w:t>
      </w:r>
      <w:r w:rsidRPr="00082339">
        <w:rPr>
          <w:rFonts w:ascii="Tahoma" w:hAnsi="Tahoma" w:cs="Tahoma"/>
          <w:color w:val="auto"/>
        </w:rPr>
        <w:t>in</w:t>
      </w:r>
      <w:r w:rsidR="00D80F7E" w:rsidRPr="00082339">
        <w:rPr>
          <w:rFonts w:ascii="Tahoma" w:hAnsi="Tahoma" w:cs="Tahoma"/>
          <w:color w:val="auto"/>
        </w:rPr>
        <w:t xml:space="preserve"> kendilerini suçlu hissettikleri için çocuklarını çok fazla şımartabil</w:t>
      </w:r>
      <w:r w:rsidRPr="00082339">
        <w:rPr>
          <w:rFonts w:ascii="Tahoma" w:hAnsi="Tahoma" w:cs="Tahoma"/>
          <w:color w:val="auto"/>
        </w:rPr>
        <w:t xml:space="preserve">diğinin altını çizdi. </w:t>
      </w:r>
      <w:r w:rsidR="00795F2E" w:rsidRPr="00082339">
        <w:rPr>
          <w:rFonts w:ascii="Tahoma" w:hAnsi="Tahoma" w:cs="Tahoma"/>
          <w:color w:val="auto"/>
        </w:rPr>
        <w:t>Sevinçler, ebeveynlerin bu süreçte ç</w:t>
      </w:r>
      <w:r w:rsidR="00D80F7E" w:rsidRPr="00082339">
        <w:rPr>
          <w:rFonts w:ascii="Tahoma" w:hAnsi="Tahoma" w:cs="Tahoma"/>
          <w:color w:val="auto"/>
        </w:rPr>
        <w:t xml:space="preserve">ocuklarına en son </w:t>
      </w:r>
      <w:r w:rsidR="00795F2E" w:rsidRPr="00082339">
        <w:rPr>
          <w:rFonts w:ascii="Tahoma" w:hAnsi="Tahoma" w:cs="Tahoma"/>
          <w:color w:val="auto"/>
        </w:rPr>
        <w:t xml:space="preserve">teknolojik ürünleri ve </w:t>
      </w:r>
      <w:r w:rsidR="00D80F7E" w:rsidRPr="00082339">
        <w:rPr>
          <w:rFonts w:ascii="Tahoma" w:hAnsi="Tahoma" w:cs="Tahoma"/>
          <w:color w:val="auto"/>
        </w:rPr>
        <w:t>oyuncakları al</w:t>
      </w:r>
      <w:r w:rsidR="00795F2E" w:rsidRPr="00082339">
        <w:rPr>
          <w:rFonts w:ascii="Tahoma" w:hAnsi="Tahoma" w:cs="Tahoma"/>
          <w:color w:val="auto"/>
        </w:rPr>
        <w:t>dıklarına değinerek, sonrasında da e</w:t>
      </w:r>
      <w:r w:rsidR="00D80F7E" w:rsidRPr="00082339">
        <w:rPr>
          <w:rFonts w:ascii="Tahoma" w:hAnsi="Tahoma" w:cs="Tahoma"/>
          <w:color w:val="auto"/>
        </w:rPr>
        <w:t xml:space="preserve">v görevlerini çocuklara sorumluluk vermeden halledip, çocuklarını etkinlikten etkinliğe taşımaya, ödevlerini </w:t>
      </w:r>
      <w:r w:rsidR="00D80F7E" w:rsidRPr="00082339">
        <w:rPr>
          <w:rFonts w:ascii="Tahoma" w:hAnsi="Tahoma" w:cs="Tahoma"/>
          <w:color w:val="auto"/>
        </w:rPr>
        <w:lastRenderedPageBreak/>
        <w:t>zamanında yaptırmaya çalış</w:t>
      </w:r>
      <w:r w:rsidR="00795F2E" w:rsidRPr="00082339">
        <w:rPr>
          <w:rFonts w:ascii="Tahoma" w:hAnsi="Tahoma" w:cs="Tahoma"/>
          <w:color w:val="auto"/>
        </w:rPr>
        <w:t>tıklarını kaydetti. Sevinçler,</w:t>
      </w:r>
      <w:r w:rsidR="00D5727E">
        <w:rPr>
          <w:rFonts w:ascii="Tahoma" w:hAnsi="Tahoma" w:cs="Tahoma"/>
          <w:color w:val="auto"/>
        </w:rPr>
        <w:t xml:space="preserve"> sözlerini şöyle sürdürdü: </w:t>
      </w:r>
      <w:r w:rsidR="00F20AFF">
        <w:rPr>
          <w:rFonts w:ascii="Tahoma" w:hAnsi="Tahoma" w:cs="Tahoma"/>
          <w:color w:val="auto"/>
        </w:rPr>
        <w:t>“</w:t>
      </w:r>
      <w:r w:rsidR="00D80F7E" w:rsidRPr="00082339">
        <w:rPr>
          <w:rFonts w:ascii="Tahoma" w:hAnsi="Tahoma" w:cs="Tahoma"/>
          <w:color w:val="auto"/>
        </w:rPr>
        <w:t>Her anne babanın ve her çocuğun kişiliği, çatışmaları, dinamikleri kendilerine ö</w:t>
      </w:r>
      <w:r w:rsidR="00795F2E" w:rsidRPr="00082339">
        <w:rPr>
          <w:rFonts w:ascii="Tahoma" w:hAnsi="Tahoma" w:cs="Tahoma"/>
          <w:color w:val="auto"/>
        </w:rPr>
        <w:t>zgü de olsa bil</w:t>
      </w:r>
      <w:r w:rsidR="00D80F7E" w:rsidRPr="00082339">
        <w:rPr>
          <w:rFonts w:ascii="Tahoma" w:hAnsi="Tahoma" w:cs="Tahoma"/>
          <w:color w:val="auto"/>
        </w:rPr>
        <w:t xml:space="preserve">diğimiz bir gerçek var ki, </w:t>
      </w:r>
      <w:r w:rsidR="00795F2E" w:rsidRPr="00082339">
        <w:rPr>
          <w:rFonts w:ascii="Tahoma" w:hAnsi="Tahoma" w:cs="Tahoma"/>
          <w:color w:val="auto"/>
        </w:rPr>
        <w:t xml:space="preserve">anda ve farkında olduğumuz zaman dilimleri </w:t>
      </w:r>
      <w:r w:rsidR="00D80F7E" w:rsidRPr="00082339">
        <w:rPr>
          <w:rFonts w:ascii="Tahoma" w:hAnsi="Tahoma" w:cs="Tahoma"/>
          <w:color w:val="auto"/>
        </w:rPr>
        <w:t>yok oldukça bizim de sabrımız, dayanıklılığımız, ta</w:t>
      </w:r>
      <w:r w:rsidR="00795F2E" w:rsidRPr="00082339">
        <w:rPr>
          <w:rFonts w:ascii="Tahoma" w:hAnsi="Tahoma" w:cs="Tahoma"/>
          <w:color w:val="auto"/>
        </w:rPr>
        <w:t xml:space="preserve">hammülümüz, idare </w:t>
      </w:r>
      <w:r w:rsidR="003E22E1">
        <w:rPr>
          <w:rFonts w:ascii="Tahoma" w:hAnsi="Tahoma" w:cs="Tahoma"/>
          <w:color w:val="auto"/>
        </w:rPr>
        <w:t xml:space="preserve">kapasitemiz bitiyor. </w:t>
      </w:r>
      <w:r w:rsidR="00D80F7E" w:rsidRPr="00082339">
        <w:rPr>
          <w:rFonts w:ascii="Tahoma" w:hAnsi="Tahoma" w:cs="Tahoma"/>
          <w:color w:val="auto"/>
        </w:rPr>
        <w:t>Bilinçli ebeveynlik yaklaşımı ile ebeveyn çocuk bağını sağlıklı kurabilir, kendinizi tüketmeden ebeveynlik, iş, özel h</w:t>
      </w:r>
      <w:r w:rsidR="00795F2E" w:rsidRPr="00082339">
        <w:rPr>
          <w:rFonts w:ascii="Tahoma" w:hAnsi="Tahoma" w:cs="Tahoma"/>
          <w:color w:val="auto"/>
        </w:rPr>
        <w:t xml:space="preserve">ayat dengesini kurabilirsiniz. Bilinçli/farkındalıklı </w:t>
      </w:r>
      <w:r w:rsidR="00D80F7E" w:rsidRPr="00082339">
        <w:rPr>
          <w:rFonts w:ascii="Tahoma" w:hAnsi="Tahoma" w:cs="Tahoma"/>
          <w:color w:val="auto"/>
        </w:rPr>
        <w:t>ebeveynlik, çocuğunuzla olan bütün etkileşimlerde onu isteyerek dinlemenizi, önyargısızca kabul etmenizi, şu anda olan durumu geç</w:t>
      </w:r>
      <w:r w:rsidR="00795F2E" w:rsidRPr="00082339">
        <w:rPr>
          <w:rFonts w:ascii="Tahoma" w:hAnsi="Tahoma" w:cs="Tahoma"/>
          <w:color w:val="auto"/>
        </w:rPr>
        <w:t>mişteki olaylar ve</w:t>
      </w:r>
      <w:r w:rsidR="00D80F7E" w:rsidRPr="00082339">
        <w:rPr>
          <w:rFonts w:ascii="Tahoma" w:hAnsi="Tahoma" w:cs="Tahoma"/>
          <w:color w:val="auto"/>
        </w:rPr>
        <w:t>ya gelecek beklentileri ışığında değ</w:t>
      </w:r>
      <w:r w:rsidR="00D5727E">
        <w:rPr>
          <w:rFonts w:ascii="Tahoma" w:hAnsi="Tahoma" w:cs="Tahoma"/>
          <w:color w:val="auto"/>
        </w:rPr>
        <w:t xml:space="preserve">il, </w:t>
      </w:r>
      <w:r w:rsidR="00D80F7E" w:rsidRPr="00082339">
        <w:rPr>
          <w:rFonts w:ascii="Tahoma" w:hAnsi="Tahoma" w:cs="Tahoma"/>
          <w:color w:val="auto"/>
        </w:rPr>
        <w:t>bura</w:t>
      </w:r>
      <w:r w:rsidR="00D5727E">
        <w:rPr>
          <w:rFonts w:ascii="Tahoma" w:hAnsi="Tahoma" w:cs="Tahoma"/>
          <w:color w:val="auto"/>
        </w:rPr>
        <w:t>da ve şimdi</w:t>
      </w:r>
      <w:r w:rsidR="00D80F7E" w:rsidRPr="00082339">
        <w:rPr>
          <w:rFonts w:ascii="Tahoma" w:hAnsi="Tahoma" w:cs="Tahoma"/>
          <w:color w:val="auto"/>
        </w:rPr>
        <w:t>ye odaklanarak değerlendirmenizi, duygusal ve anlık olumsuz tepkileri en aza indirip, ebeveynlik davranışınızı süzgeçten geçirerek uygun davranışı yapmanızı gerektirir.</w:t>
      </w:r>
      <w:r w:rsidR="00F20AFF">
        <w:rPr>
          <w:rFonts w:ascii="Tahoma" w:hAnsi="Tahoma" w:cs="Tahoma"/>
          <w:color w:val="auto"/>
        </w:rPr>
        <w:t>”</w:t>
      </w:r>
      <w:r w:rsidR="00D80F7E" w:rsidRPr="00082339">
        <w:rPr>
          <w:rFonts w:ascii="Tahoma" w:hAnsi="Tahoma" w:cs="Tahoma"/>
          <w:color w:val="auto"/>
        </w:rPr>
        <w:t xml:space="preserve"> </w:t>
      </w:r>
    </w:p>
    <w:p w14:paraId="472278F6" w14:textId="77777777" w:rsidR="00795F2E" w:rsidRPr="00082339" w:rsidRDefault="00795F2E" w:rsidP="00D80F7E">
      <w:pPr>
        <w:pStyle w:val="Default"/>
        <w:jc w:val="both"/>
        <w:rPr>
          <w:color w:val="auto"/>
        </w:rPr>
      </w:pPr>
    </w:p>
    <w:p w14:paraId="1FE2E7DD" w14:textId="4EE4C1E6" w:rsidR="00D80F7E" w:rsidRDefault="00D80F7E" w:rsidP="00CF2CB1">
      <w:pPr>
        <w:jc w:val="both"/>
        <w:rPr>
          <w:rFonts w:ascii="Tahoma" w:hAnsi="Tahoma" w:cs="Tahoma"/>
        </w:rPr>
      </w:pPr>
    </w:p>
    <w:p w14:paraId="38EF80D4" w14:textId="77777777" w:rsidR="00D5727E" w:rsidRPr="00082339" w:rsidRDefault="00D5727E" w:rsidP="00CF2CB1">
      <w:pPr>
        <w:jc w:val="both"/>
        <w:rPr>
          <w:rFonts w:ascii="Tahoma" w:hAnsi="Tahoma" w:cs="Tahoma"/>
        </w:rPr>
      </w:pPr>
    </w:p>
    <w:p w14:paraId="37A45D17" w14:textId="3794163F" w:rsidR="00D80F7E" w:rsidRPr="00D80F7E" w:rsidRDefault="00D80F7E" w:rsidP="00CF2CB1">
      <w:pPr>
        <w:jc w:val="both"/>
        <w:rPr>
          <w:rFonts w:ascii="Tahoma" w:hAnsi="Tahoma" w:cs="Tahoma"/>
        </w:rPr>
      </w:pPr>
    </w:p>
    <w:p w14:paraId="47262F06" w14:textId="77777777" w:rsidR="00D80F7E" w:rsidRPr="00D80F7E" w:rsidRDefault="00D80F7E" w:rsidP="00CF2CB1">
      <w:pPr>
        <w:jc w:val="both"/>
        <w:rPr>
          <w:rFonts w:ascii="Tahoma" w:hAnsi="Tahoma" w:cs="Tahoma"/>
        </w:rPr>
      </w:pPr>
    </w:p>
    <w:p w14:paraId="7D4D608E" w14:textId="1C7E2A90" w:rsidR="00D80F7E" w:rsidRPr="00D80F7E" w:rsidRDefault="00D80F7E" w:rsidP="00CF2CB1">
      <w:pPr>
        <w:jc w:val="both"/>
        <w:rPr>
          <w:rFonts w:ascii="Tahoma" w:hAnsi="Tahoma" w:cs="Tahoma"/>
        </w:rPr>
      </w:pPr>
    </w:p>
    <w:p w14:paraId="2F339D45" w14:textId="6A253A6D" w:rsidR="00D80F7E" w:rsidRPr="00D80F7E" w:rsidRDefault="00D80F7E" w:rsidP="00CF2CB1">
      <w:pPr>
        <w:jc w:val="both"/>
        <w:rPr>
          <w:rFonts w:ascii="Tahoma" w:hAnsi="Tahoma" w:cs="Tahoma"/>
        </w:rPr>
      </w:pPr>
    </w:p>
    <w:p w14:paraId="313F6A0D" w14:textId="68D43143" w:rsidR="00D80F7E" w:rsidRPr="00D80F7E" w:rsidRDefault="00D80F7E" w:rsidP="00CF2CB1">
      <w:pPr>
        <w:jc w:val="both"/>
        <w:rPr>
          <w:rFonts w:ascii="Tahoma" w:hAnsi="Tahoma" w:cs="Tahoma"/>
        </w:rPr>
      </w:pPr>
    </w:p>
    <w:p w14:paraId="2F72CE8D" w14:textId="77777777" w:rsidR="00D80F7E" w:rsidRPr="00D80F7E" w:rsidRDefault="00D80F7E" w:rsidP="00CF2CB1">
      <w:pPr>
        <w:jc w:val="both"/>
        <w:rPr>
          <w:rFonts w:ascii="Tahoma" w:hAnsi="Tahoma" w:cs="Tahoma"/>
        </w:rPr>
      </w:pPr>
    </w:p>
    <w:p w14:paraId="1A7939F4" w14:textId="37B114FE" w:rsidR="00D41EDB" w:rsidRPr="00D80F7E" w:rsidRDefault="00D41EDB" w:rsidP="00CF2CB1">
      <w:pPr>
        <w:jc w:val="both"/>
        <w:rPr>
          <w:rFonts w:ascii="Tahoma" w:hAnsi="Tahoma" w:cs="Tahoma"/>
        </w:rPr>
      </w:pPr>
    </w:p>
    <w:p w14:paraId="1F7F1577" w14:textId="77777777" w:rsidR="00D41EDB" w:rsidRPr="00D80F7E" w:rsidRDefault="00D41EDB" w:rsidP="00CF2CB1">
      <w:pPr>
        <w:jc w:val="both"/>
        <w:rPr>
          <w:rFonts w:ascii="Tahoma" w:hAnsi="Tahoma" w:cs="Tahoma"/>
        </w:rPr>
      </w:pPr>
    </w:p>
    <w:p w14:paraId="56270163" w14:textId="0BE65909" w:rsidR="00642194" w:rsidRPr="00D80F7E" w:rsidRDefault="00642194" w:rsidP="00CF2CB1">
      <w:pPr>
        <w:jc w:val="both"/>
        <w:rPr>
          <w:rFonts w:ascii="Tahoma" w:hAnsi="Tahoma" w:cs="Tahoma"/>
          <w:b/>
        </w:rPr>
      </w:pPr>
    </w:p>
    <w:p w14:paraId="1EF2698A" w14:textId="54C7A09C" w:rsidR="00D41EDB" w:rsidRPr="00D80F7E" w:rsidRDefault="00D41EDB" w:rsidP="00CF2CB1">
      <w:pPr>
        <w:jc w:val="both"/>
        <w:rPr>
          <w:rFonts w:ascii="Tahoma" w:hAnsi="Tahoma" w:cs="Tahoma"/>
          <w:b/>
        </w:rPr>
      </w:pPr>
    </w:p>
    <w:p w14:paraId="09695379" w14:textId="77777777" w:rsidR="00D41EDB" w:rsidRPr="00D80F7E" w:rsidRDefault="00D41EDB" w:rsidP="00CF2CB1">
      <w:pPr>
        <w:jc w:val="both"/>
        <w:rPr>
          <w:rFonts w:ascii="Tahoma" w:hAnsi="Tahoma" w:cs="Tahoma"/>
        </w:rPr>
      </w:pPr>
    </w:p>
    <w:p w14:paraId="01AADE64" w14:textId="61B77597" w:rsidR="00E748E1" w:rsidRPr="00D80F7E" w:rsidRDefault="00E748E1" w:rsidP="00CF2CB1">
      <w:pPr>
        <w:jc w:val="both"/>
        <w:rPr>
          <w:rFonts w:ascii="Tahoma" w:hAnsi="Tahoma" w:cs="Tahoma"/>
        </w:rPr>
      </w:pPr>
      <w:r w:rsidRPr="00D80F7E">
        <w:rPr>
          <w:rFonts w:ascii="Tahoma" w:hAnsi="Tahoma" w:cs="Tahoma"/>
        </w:rPr>
        <w:t xml:space="preserve"> </w:t>
      </w:r>
    </w:p>
    <w:p w14:paraId="287343CE" w14:textId="77777777" w:rsidR="00E748E1" w:rsidRPr="00D80F7E" w:rsidRDefault="00E748E1" w:rsidP="00CF2CB1">
      <w:pPr>
        <w:jc w:val="both"/>
        <w:rPr>
          <w:rFonts w:ascii="Tahoma" w:hAnsi="Tahoma" w:cs="Tahoma"/>
        </w:rPr>
      </w:pPr>
    </w:p>
    <w:p w14:paraId="43F526C2" w14:textId="13225DC0" w:rsidR="00CF2CB1" w:rsidRPr="00D80F7E" w:rsidRDefault="00CF2CB1" w:rsidP="00CF2CB1">
      <w:pPr>
        <w:jc w:val="both"/>
      </w:pPr>
      <w:r w:rsidRPr="00D80F7E">
        <w:rPr>
          <w:rFonts w:ascii="Tahoma" w:hAnsi="Tahoma" w:cs="Tahoma"/>
        </w:rPr>
        <w:t xml:space="preserve"> </w:t>
      </w:r>
    </w:p>
    <w:p w14:paraId="2EDCBE37" w14:textId="77777777" w:rsidR="00CF2CB1" w:rsidRPr="00D80F7E" w:rsidRDefault="00CF2CB1" w:rsidP="00CF2CB1">
      <w:pPr>
        <w:jc w:val="center"/>
        <w:rPr>
          <w:rFonts w:ascii="Tahoma" w:hAnsi="Tahoma" w:cs="Tahoma"/>
        </w:rPr>
      </w:pPr>
    </w:p>
    <w:p w14:paraId="1ED8CB89" w14:textId="77777777" w:rsidR="00CF62F0" w:rsidRPr="00D80F7E" w:rsidRDefault="00CF62F0"/>
    <w:sectPr w:rsidR="00CF62F0" w:rsidRPr="00D80F7E">
      <w:headerReference w:type="default" r:id="rId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95DAA5" w14:textId="77777777" w:rsidR="0024627C" w:rsidRDefault="0024627C" w:rsidP="006E6209">
      <w:pPr>
        <w:spacing w:after="0" w:line="240" w:lineRule="auto"/>
      </w:pPr>
      <w:r>
        <w:separator/>
      </w:r>
    </w:p>
  </w:endnote>
  <w:endnote w:type="continuationSeparator" w:id="0">
    <w:p w14:paraId="200CD48D" w14:textId="77777777" w:rsidR="0024627C" w:rsidRDefault="0024627C" w:rsidP="006E620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5068DD" w14:textId="77777777" w:rsidR="0024627C" w:rsidRDefault="0024627C" w:rsidP="006E6209">
      <w:pPr>
        <w:spacing w:after="0" w:line="240" w:lineRule="auto"/>
      </w:pPr>
      <w:r>
        <w:separator/>
      </w:r>
    </w:p>
  </w:footnote>
  <w:footnote w:type="continuationSeparator" w:id="0">
    <w:p w14:paraId="2B8343A4" w14:textId="77777777" w:rsidR="0024627C" w:rsidRDefault="0024627C" w:rsidP="006E620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6CDC05" w14:textId="6EBC8C71" w:rsidR="006E6209" w:rsidRDefault="006E6209">
    <w:pPr>
      <w:pStyle w:val="Header"/>
    </w:pPr>
    <w:r>
      <w:rPr>
        <w:noProof/>
      </w:rPr>
      <w:drawing>
        <wp:anchor distT="0" distB="0" distL="114300" distR="114300" simplePos="0" relativeHeight="251659264" behindDoc="0" locked="0" layoutInCell="1" allowOverlap="1" wp14:anchorId="5264C110" wp14:editId="345E02A8">
          <wp:simplePos x="0" y="0"/>
          <wp:positionH relativeFrom="margin">
            <wp:align>center</wp:align>
          </wp:positionH>
          <wp:positionV relativeFrom="paragraph">
            <wp:posOffset>-450215</wp:posOffset>
          </wp:positionV>
          <wp:extent cx="7571740" cy="1809750"/>
          <wp:effectExtent l="0" t="0" r="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740" cy="180975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23BB"/>
    <w:rsid w:val="00032119"/>
    <w:rsid w:val="000423BB"/>
    <w:rsid w:val="00082339"/>
    <w:rsid w:val="000940CA"/>
    <w:rsid w:val="00117F8A"/>
    <w:rsid w:val="001C529B"/>
    <w:rsid w:val="001F3801"/>
    <w:rsid w:val="0024627C"/>
    <w:rsid w:val="0027236A"/>
    <w:rsid w:val="002754DA"/>
    <w:rsid w:val="002947B7"/>
    <w:rsid w:val="002A5C35"/>
    <w:rsid w:val="002A7F9D"/>
    <w:rsid w:val="00302831"/>
    <w:rsid w:val="00317711"/>
    <w:rsid w:val="003364E0"/>
    <w:rsid w:val="003504DC"/>
    <w:rsid w:val="003576E9"/>
    <w:rsid w:val="00366F51"/>
    <w:rsid w:val="00393FE3"/>
    <w:rsid w:val="003A016F"/>
    <w:rsid w:val="003B1B40"/>
    <w:rsid w:val="003B3326"/>
    <w:rsid w:val="003C0D80"/>
    <w:rsid w:val="003E22E1"/>
    <w:rsid w:val="00457C43"/>
    <w:rsid w:val="00496924"/>
    <w:rsid w:val="004C12DE"/>
    <w:rsid w:val="004E5F77"/>
    <w:rsid w:val="004F2171"/>
    <w:rsid w:val="0050656A"/>
    <w:rsid w:val="005426F9"/>
    <w:rsid w:val="005572D5"/>
    <w:rsid w:val="005D2054"/>
    <w:rsid w:val="005F27BA"/>
    <w:rsid w:val="00642194"/>
    <w:rsid w:val="006534F0"/>
    <w:rsid w:val="00653B05"/>
    <w:rsid w:val="00693C68"/>
    <w:rsid w:val="006C431E"/>
    <w:rsid w:val="006E3524"/>
    <w:rsid w:val="006E35B1"/>
    <w:rsid w:val="006E6209"/>
    <w:rsid w:val="0074039E"/>
    <w:rsid w:val="00741BF0"/>
    <w:rsid w:val="00762B92"/>
    <w:rsid w:val="007645C8"/>
    <w:rsid w:val="00780ECE"/>
    <w:rsid w:val="0078322B"/>
    <w:rsid w:val="0079212E"/>
    <w:rsid w:val="00795F2E"/>
    <w:rsid w:val="007A2F4D"/>
    <w:rsid w:val="007A6F7C"/>
    <w:rsid w:val="00834008"/>
    <w:rsid w:val="00837CAE"/>
    <w:rsid w:val="00875C55"/>
    <w:rsid w:val="008861CF"/>
    <w:rsid w:val="008C3111"/>
    <w:rsid w:val="008C40BF"/>
    <w:rsid w:val="008C7020"/>
    <w:rsid w:val="008C725F"/>
    <w:rsid w:val="008E3459"/>
    <w:rsid w:val="009709EC"/>
    <w:rsid w:val="009902B2"/>
    <w:rsid w:val="009C040F"/>
    <w:rsid w:val="009D3FFB"/>
    <w:rsid w:val="009F26A6"/>
    <w:rsid w:val="00A6533D"/>
    <w:rsid w:val="00AC46E6"/>
    <w:rsid w:val="00AC77B7"/>
    <w:rsid w:val="00AE13C3"/>
    <w:rsid w:val="00AE1785"/>
    <w:rsid w:val="00B06EED"/>
    <w:rsid w:val="00B82152"/>
    <w:rsid w:val="00B83318"/>
    <w:rsid w:val="00BF724D"/>
    <w:rsid w:val="00C30AFE"/>
    <w:rsid w:val="00C566BD"/>
    <w:rsid w:val="00C900CA"/>
    <w:rsid w:val="00CB0AA7"/>
    <w:rsid w:val="00CF2CB1"/>
    <w:rsid w:val="00CF62F0"/>
    <w:rsid w:val="00D354C4"/>
    <w:rsid w:val="00D41EDB"/>
    <w:rsid w:val="00D4218A"/>
    <w:rsid w:val="00D56D73"/>
    <w:rsid w:val="00D5727E"/>
    <w:rsid w:val="00D67E44"/>
    <w:rsid w:val="00D80F7E"/>
    <w:rsid w:val="00DA71CE"/>
    <w:rsid w:val="00DB134B"/>
    <w:rsid w:val="00DB2FEA"/>
    <w:rsid w:val="00DE1965"/>
    <w:rsid w:val="00E03B5E"/>
    <w:rsid w:val="00E16123"/>
    <w:rsid w:val="00E24215"/>
    <w:rsid w:val="00E428B5"/>
    <w:rsid w:val="00E748E1"/>
    <w:rsid w:val="00E854D8"/>
    <w:rsid w:val="00EC1301"/>
    <w:rsid w:val="00ED1CB3"/>
    <w:rsid w:val="00F01C6C"/>
    <w:rsid w:val="00F0458F"/>
    <w:rsid w:val="00F20AFF"/>
    <w:rsid w:val="00F617AD"/>
    <w:rsid w:val="00F810E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F2F94"/>
  <w15:chartTrackingRefBased/>
  <w15:docId w15:val="{5723C9CF-7596-4C77-A9CF-65D7C7931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2CB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D80F7E"/>
    <w:pPr>
      <w:pBdr>
        <w:top w:val="nil"/>
        <w:left w:val="nil"/>
        <w:bottom w:val="nil"/>
        <w:right w:val="nil"/>
        <w:between w:val="nil"/>
        <w:bar w:val="nil"/>
      </w:pBdr>
      <w:spacing w:after="0" w:line="240" w:lineRule="auto"/>
    </w:pPr>
    <w:rPr>
      <w:rFonts w:ascii="Helvetica" w:eastAsia="Helvetica" w:hAnsi="Helvetica" w:cs="Helvetica"/>
      <w:color w:val="000000"/>
      <w:u w:color="000000"/>
      <w:bdr w:val="nil"/>
      <w:lang w:eastAsia="tr-TR"/>
    </w:rPr>
  </w:style>
  <w:style w:type="paragraph" w:styleId="Header">
    <w:name w:val="header"/>
    <w:basedOn w:val="Normal"/>
    <w:link w:val="HeaderChar"/>
    <w:uiPriority w:val="99"/>
    <w:unhideWhenUsed/>
    <w:rsid w:val="006E6209"/>
    <w:pPr>
      <w:tabs>
        <w:tab w:val="center" w:pos="4536"/>
        <w:tab w:val="right" w:pos="9072"/>
      </w:tabs>
      <w:spacing w:after="0" w:line="240" w:lineRule="auto"/>
    </w:pPr>
  </w:style>
  <w:style w:type="character" w:customStyle="1" w:styleId="HeaderChar">
    <w:name w:val="Header Char"/>
    <w:basedOn w:val="DefaultParagraphFont"/>
    <w:link w:val="Header"/>
    <w:uiPriority w:val="99"/>
    <w:rsid w:val="006E6209"/>
  </w:style>
  <w:style w:type="paragraph" w:styleId="Footer">
    <w:name w:val="footer"/>
    <w:basedOn w:val="Normal"/>
    <w:link w:val="FooterChar"/>
    <w:uiPriority w:val="99"/>
    <w:unhideWhenUsed/>
    <w:rsid w:val="006E6209"/>
    <w:pPr>
      <w:tabs>
        <w:tab w:val="center" w:pos="4536"/>
        <w:tab w:val="right" w:pos="9072"/>
      </w:tabs>
      <w:spacing w:after="0" w:line="240" w:lineRule="auto"/>
    </w:pPr>
  </w:style>
  <w:style w:type="character" w:customStyle="1" w:styleId="FooterChar">
    <w:name w:val="Footer Char"/>
    <w:basedOn w:val="DefaultParagraphFont"/>
    <w:link w:val="Footer"/>
    <w:uiPriority w:val="99"/>
    <w:rsid w:val="006E62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TotalTime>
  <Pages>2</Pages>
  <Words>623</Words>
  <Characters>3552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Hakan Oguz(YESIM-2051)</dc:creator>
  <cp:keywords/>
  <dc:description/>
  <cp:lastModifiedBy>Furkan Guneri(YESIM-2211)</cp:lastModifiedBy>
  <cp:revision>31</cp:revision>
  <dcterms:created xsi:type="dcterms:W3CDTF">2018-09-07T08:46:00Z</dcterms:created>
  <dcterms:modified xsi:type="dcterms:W3CDTF">2024-01-15T07:50:00Z</dcterms:modified>
</cp:coreProperties>
</file>